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DAC" w:rsidRDefault="000F2DAC" w:rsidP="000F2DAC">
      <w:pPr>
        <w:shd w:val="clear" w:color="auto" w:fill="FFFFFF"/>
        <w:spacing w:after="0" w:line="240" w:lineRule="auto"/>
        <w:ind w:left="-850"/>
        <w:jc w:val="center"/>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b/>
          <w:bCs/>
          <w:sz w:val="28"/>
          <w:szCs w:val="28"/>
          <w:lang w:eastAsia="ru-RU"/>
        </w:rPr>
        <w:t>Консультация для родителей</w:t>
      </w:r>
    </w:p>
    <w:p w:rsidR="000F2DAC" w:rsidRDefault="000F2DAC" w:rsidP="000F2DAC">
      <w:pPr>
        <w:shd w:val="clear" w:color="auto" w:fill="FFFFFF"/>
        <w:spacing w:after="0" w:line="240" w:lineRule="auto"/>
        <w:ind w:left="-85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"Формирование у ребёнка грамматически правильной речи"</w:t>
      </w:r>
      <w:bookmarkEnd w:id="0"/>
      <w:r>
        <w:rPr>
          <w:rFonts w:ascii="Times New Roman" w:eastAsia="Times New Roman" w:hAnsi="Times New Roman" w:cs="Times New Roman"/>
          <w:b/>
          <w:bCs/>
          <w:sz w:val="28"/>
          <w:szCs w:val="28"/>
          <w:lang w:eastAsia="ru-RU"/>
        </w:rPr>
        <w:t>.</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у ребенка навыков грамматически правильной речи</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Речь — главный показатель интеллекта. Постарайтесь формировать у ребенка навыки устной речи без лишней спешки. Для этого не обязательно отводить строго определенное время, достаточно в процессе обычных домашних дел проводить различные игры и упражнения.</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 чего начать? Начните с развития мелкой (пальчиковой) моторики, с закрепления правильного произношения звуков родного языка, с расширения словарного запаса и освоения грамматики.</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Начнем с мужчин. Вы собрались в гараж? Захватите с собой и ребенка. Он не будет мешать, стоит вручить ему какой-нибудь болт и попросить накрутить подходящую по размерам гайку. Это прекрасная возможность потренировать детские пальчики! Пришло время проверить мотор? Послушаем, как он рычит, а заодно малыш повторит трудный звук /Р/. А затем - в путь! По дороге дайте своему малышу новое задание - называть то, что он видит за окном. Ведь папе нельзя смотреть по сторонам! Ребенок с радостью перечислит вес предметы, а заодно пополнит и закрепит словарь, а также отшлифует отдельные звуки. Усложним задание и потренируем восприятие цветов. Для начала попросите ребенка называть предметы зеленого цвета, затем это будет </w:t>
      </w:r>
      <w:proofErr w:type="spellStart"/>
      <w:proofErr w:type="gramStart"/>
      <w:r>
        <w:rPr>
          <w:rFonts w:ascii="Times New Roman" w:eastAsia="Times New Roman" w:hAnsi="Times New Roman" w:cs="Times New Roman"/>
          <w:sz w:val="28"/>
          <w:szCs w:val="28"/>
          <w:lang w:eastAsia="ru-RU"/>
        </w:rPr>
        <w:t>красный,синий</w:t>
      </w:r>
      <w:proofErr w:type="spellEnd"/>
      <w:proofErr w:type="gramEnd"/>
      <w:r>
        <w:rPr>
          <w:rFonts w:ascii="Times New Roman" w:eastAsia="Times New Roman" w:hAnsi="Times New Roman" w:cs="Times New Roman"/>
          <w:sz w:val="28"/>
          <w:szCs w:val="28"/>
          <w:lang w:eastAsia="ru-RU"/>
        </w:rPr>
        <w:t xml:space="preserve"> и т.д. Малыш должен произносить примерно следующее: «</w:t>
      </w:r>
      <w:proofErr w:type="spellStart"/>
      <w:r>
        <w:rPr>
          <w:rFonts w:ascii="Times New Roman" w:eastAsia="Times New Roman" w:hAnsi="Times New Roman" w:cs="Times New Roman"/>
          <w:sz w:val="28"/>
          <w:szCs w:val="28"/>
          <w:lang w:eastAsia="ru-RU"/>
        </w:rPr>
        <w:t>зеленЫЙ</w:t>
      </w:r>
      <w:proofErr w:type="spellEnd"/>
      <w:r>
        <w:rPr>
          <w:rFonts w:ascii="Times New Roman" w:eastAsia="Times New Roman" w:hAnsi="Times New Roman" w:cs="Times New Roman"/>
          <w:sz w:val="28"/>
          <w:szCs w:val="28"/>
          <w:lang w:eastAsia="ru-RU"/>
        </w:rPr>
        <w:t xml:space="preserve"> куст, </w:t>
      </w:r>
      <w:proofErr w:type="spellStart"/>
      <w:r>
        <w:rPr>
          <w:rFonts w:ascii="Times New Roman" w:eastAsia="Times New Roman" w:hAnsi="Times New Roman" w:cs="Times New Roman"/>
          <w:sz w:val="28"/>
          <w:szCs w:val="28"/>
          <w:lang w:eastAsia="ru-RU"/>
        </w:rPr>
        <w:t>зеленАЯ</w:t>
      </w:r>
      <w:proofErr w:type="spellEnd"/>
      <w:r>
        <w:rPr>
          <w:rFonts w:ascii="Times New Roman" w:eastAsia="Times New Roman" w:hAnsi="Times New Roman" w:cs="Times New Roman"/>
          <w:sz w:val="28"/>
          <w:szCs w:val="28"/>
          <w:lang w:eastAsia="ru-RU"/>
        </w:rPr>
        <w:t xml:space="preserve"> трава, </w:t>
      </w:r>
      <w:proofErr w:type="spellStart"/>
      <w:r>
        <w:rPr>
          <w:rFonts w:ascii="Times New Roman" w:eastAsia="Times New Roman" w:hAnsi="Times New Roman" w:cs="Times New Roman"/>
          <w:sz w:val="28"/>
          <w:szCs w:val="28"/>
          <w:lang w:eastAsia="ru-RU"/>
        </w:rPr>
        <w:t>зеленОЕ</w:t>
      </w:r>
      <w:proofErr w:type="spellEnd"/>
      <w:r>
        <w:rPr>
          <w:rFonts w:ascii="Times New Roman" w:eastAsia="Times New Roman" w:hAnsi="Times New Roman" w:cs="Times New Roman"/>
          <w:sz w:val="28"/>
          <w:szCs w:val="28"/>
          <w:lang w:eastAsia="ru-RU"/>
        </w:rPr>
        <w:t xml:space="preserve"> дерево, </w:t>
      </w:r>
      <w:proofErr w:type="spellStart"/>
      <w:r>
        <w:rPr>
          <w:rFonts w:ascii="Times New Roman" w:eastAsia="Times New Roman" w:hAnsi="Times New Roman" w:cs="Times New Roman"/>
          <w:sz w:val="28"/>
          <w:szCs w:val="28"/>
          <w:lang w:eastAsia="ru-RU"/>
        </w:rPr>
        <w:t>зеленЫЕ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машНЫ</w:t>
      </w:r>
      <w:proofErr w:type="spellEnd"/>
      <w:r>
        <w:rPr>
          <w:rFonts w:ascii="Times New Roman" w:eastAsia="Times New Roman" w:hAnsi="Times New Roman" w:cs="Times New Roman"/>
          <w:sz w:val="28"/>
          <w:szCs w:val="28"/>
          <w:lang w:eastAsia="ru-RU"/>
        </w:rPr>
        <w:t>» и т.д.</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Следите, чтобы окончания слов были правильными!</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следующую поездку предложите ребенку посчитать встречные автомобили: «одна </w:t>
      </w:r>
      <w:proofErr w:type="spellStart"/>
      <w:r>
        <w:rPr>
          <w:rFonts w:ascii="Times New Roman" w:eastAsia="Times New Roman" w:hAnsi="Times New Roman" w:cs="Times New Roman"/>
          <w:sz w:val="28"/>
          <w:szCs w:val="28"/>
          <w:lang w:eastAsia="ru-RU"/>
        </w:rPr>
        <w:t>машинА</w:t>
      </w:r>
      <w:proofErr w:type="spellEnd"/>
      <w:r>
        <w:rPr>
          <w:rFonts w:ascii="Times New Roman" w:eastAsia="Times New Roman" w:hAnsi="Times New Roman" w:cs="Times New Roman"/>
          <w:sz w:val="28"/>
          <w:szCs w:val="28"/>
          <w:lang w:eastAsia="ru-RU"/>
        </w:rPr>
        <w:t xml:space="preserve">, две </w:t>
      </w:r>
      <w:proofErr w:type="spellStart"/>
      <w:r>
        <w:rPr>
          <w:rFonts w:ascii="Times New Roman" w:eastAsia="Times New Roman" w:hAnsi="Times New Roman" w:cs="Times New Roman"/>
          <w:sz w:val="28"/>
          <w:szCs w:val="28"/>
          <w:lang w:eastAsia="ru-RU"/>
        </w:rPr>
        <w:t>машинЫ</w:t>
      </w:r>
      <w:proofErr w:type="spellEnd"/>
      <w:r>
        <w:rPr>
          <w:rFonts w:ascii="Times New Roman" w:eastAsia="Times New Roman" w:hAnsi="Times New Roman" w:cs="Times New Roman"/>
          <w:sz w:val="28"/>
          <w:szCs w:val="28"/>
          <w:lang w:eastAsia="ru-RU"/>
        </w:rPr>
        <w:t xml:space="preserve">, пять машин». Или деревья: «одно </w:t>
      </w:r>
      <w:proofErr w:type="spellStart"/>
      <w:r>
        <w:rPr>
          <w:rFonts w:ascii="Times New Roman" w:eastAsia="Times New Roman" w:hAnsi="Times New Roman" w:cs="Times New Roman"/>
          <w:sz w:val="28"/>
          <w:szCs w:val="28"/>
          <w:lang w:eastAsia="ru-RU"/>
        </w:rPr>
        <w:t>деревО</w:t>
      </w:r>
      <w:proofErr w:type="spellEnd"/>
      <w:r>
        <w:rPr>
          <w:rFonts w:ascii="Times New Roman" w:eastAsia="Times New Roman" w:hAnsi="Times New Roman" w:cs="Times New Roman"/>
          <w:sz w:val="28"/>
          <w:szCs w:val="28"/>
          <w:lang w:eastAsia="ru-RU"/>
        </w:rPr>
        <w:t xml:space="preserve">, два </w:t>
      </w:r>
      <w:proofErr w:type="spellStart"/>
      <w:r>
        <w:rPr>
          <w:rFonts w:ascii="Times New Roman" w:eastAsia="Times New Roman" w:hAnsi="Times New Roman" w:cs="Times New Roman"/>
          <w:sz w:val="28"/>
          <w:szCs w:val="28"/>
          <w:lang w:eastAsia="ru-RU"/>
        </w:rPr>
        <w:t>деревА</w:t>
      </w:r>
      <w:proofErr w:type="spellEnd"/>
      <w:r>
        <w:rPr>
          <w:rFonts w:ascii="Times New Roman" w:eastAsia="Times New Roman" w:hAnsi="Times New Roman" w:cs="Times New Roman"/>
          <w:sz w:val="28"/>
          <w:szCs w:val="28"/>
          <w:lang w:eastAsia="ru-RU"/>
        </w:rPr>
        <w:t xml:space="preserve">, пять </w:t>
      </w:r>
      <w:proofErr w:type="spellStart"/>
      <w:r>
        <w:rPr>
          <w:rFonts w:ascii="Times New Roman" w:eastAsia="Times New Roman" w:hAnsi="Times New Roman" w:cs="Times New Roman"/>
          <w:sz w:val="28"/>
          <w:szCs w:val="28"/>
          <w:lang w:eastAsia="ru-RU"/>
        </w:rPr>
        <w:t>деревьЕВ</w:t>
      </w:r>
      <w:proofErr w:type="spellEnd"/>
      <w:r>
        <w:rPr>
          <w:rFonts w:ascii="Times New Roman" w:eastAsia="Times New Roman" w:hAnsi="Times New Roman" w:cs="Times New Roman"/>
          <w:sz w:val="28"/>
          <w:szCs w:val="28"/>
          <w:lang w:eastAsia="ru-RU"/>
        </w:rPr>
        <w:t>». А потом столбы с указателями.</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Ну а теперь пришла очередь мам и бабушек. Немало интересного ждет ребенка и на кухне. Насыпьте в неглубокую кастрюльку с ровным дном слой манки (1-2 мм.). Если дно белое, выстелите его цветной бумагой и только потом насыпьте   манку.   Вот   и   готова   импровизированная   доска   для   юного художника. Теперь дайте ему в руки палочку с тупым концом и покажите, как</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получаются интересные рисунки. Сначала - кружочки и палочки, каракули, а затем появятся «шедевры». Чтобы стереть рисунок, надо лишь слегка встряхнуть «мольберт». Он пригодится и для обучения чтению и письму: буквы на крупе писать интереснее!</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Занимаясь делами на кухне, расскажите ребенку сказку о Золушке. Помните, какие ловкие у нее были помощники - мышата? Они перебрали целый мешок фасоли и гороха! Не повторить ли этот подвиг? Перемешайте в емкости фасоль и горох и попросите кроху рассортировать все по двум коробочкам. Пока малыш будет занят важным делом, вы успеете приготовить обед или ужин. Можно и усложнить задание - выложить узор из фасоли и гороха на однотонном цветном кусочке материи.</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 теперь новая, еще более интересная игра. Предложите ему назвать, как называется каша из риса (гречки, манки, пшена, «Геркулеса») Какая? Рисовая, пшенная, манная, гречневая, геркулесовая. Отвар из этих же круп, какой? Рисовый, пшенный, геркулесовый...</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Такие веселые игры помогают расширять словарный запас, исподволь поработать над грамматическим строем речи. Тем же целям послужат и другие задания: найти на кухне круглые предметы, вспомнить вкусные слова, назвать посуду </w:t>
      </w:r>
      <w:proofErr w:type="gramStart"/>
      <w:r>
        <w:rPr>
          <w:rFonts w:ascii="Times New Roman" w:eastAsia="Times New Roman" w:hAnsi="Times New Roman" w:cs="Times New Roman"/>
          <w:sz w:val="28"/>
          <w:szCs w:val="28"/>
          <w:lang w:eastAsia="ru-RU"/>
        </w:rPr>
        <w:t>( мебель</w:t>
      </w:r>
      <w:proofErr w:type="gramEnd"/>
      <w:r>
        <w:rPr>
          <w:rFonts w:ascii="Times New Roman" w:eastAsia="Times New Roman" w:hAnsi="Times New Roman" w:cs="Times New Roman"/>
          <w:sz w:val="28"/>
          <w:szCs w:val="28"/>
          <w:lang w:eastAsia="ru-RU"/>
        </w:rPr>
        <w:t>) на кухне, перечислить, что кладут в суп (салат, винегрет, борщ, солонку), сказать какие слова спрятались на полке (в шкафу, в буфете), найти соленые ( сладкие, кислые, горькие, свежие)слова.</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Такие игры полезны детям с нескольких точек зрения:</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-активизируют словарь;</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-учат детей быстро «выуживать» из памяти нужное слово, совершенствуют звукопроизношение;</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-помогают овладеть грамматическим строем речи.</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Упражнения, помогающие ребенку овладеть грамматически правильной речью:</w:t>
      </w:r>
    </w:p>
    <w:p w:rsidR="000F2DAC" w:rsidRDefault="000F2DAC" w:rsidP="000F2DAC">
      <w:pPr>
        <w:shd w:val="clear" w:color="auto" w:fill="FFFFFF"/>
        <w:spacing w:after="0" w:line="240" w:lineRule="auto"/>
        <w:ind w:left="-85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Кто больше назовет действий</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Цель: упражнять в подборе глаголов.                                                              </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Лексический материал:</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Что можно делать с водой? - Пить, наливать, плавать (в воде), играть (с водой), переливать (воду), кипятить ...</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Что можно делать с мячом? —Играть, бросать, ловить, пинать ...</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Что можно делать с цветами? — Рвать, нюхать, смотреть, любоваться, поливать, дарить, сажать...</w:t>
      </w:r>
    </w:p>
    <w:p w:rsidR="000F2DAC" w:rsidRDefault="000F2DAC" w:rsidP="000F2DAC">
      <w:pPr>
        <w:shd w:val="clear" w:color="auto" w:fill="FFFFFF"/>
        <w:spacing w:after="0" w:line="240" w:lineRule="auto"/>
        <w:ind w:left="-85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Где что можно делать</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упражнять в подборе глаголов.</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Лексический материал:</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Что можно делать в лесу? — Гулять, собирать грибы и ягоды, охотиться, слушать птиц, отдыхать...</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Что можно делать на реке? — Купаться, плавать, нырять, загорать, кататься (на лодке), ловить рыбу ...</w:t>
      </w:r>
    </w:p>
    <w:p w:rsidR="000F2DAC" w:rsidRDefault="000F2DAC" w:rsidP="000F2DAC">
      <w:pPr>
        <w:shd w:val="clear" w:color="auto" w:fill="FFFFFF"/>
        <w:spacing w:after="0" w:line="240" w:lineRule="auto"/>
        <w:ind w:left="-85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Хлопни в ладоши</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упражнять в подборе глаголов к существительному.</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Найдит</w:t>
      </w:r>
      <w:proofErr w:type="spellEnd"/>
      <w:r>
        <w:rPr>
          <w:rFonts w:ascii="Times New Roman" w:eastAsia="Times New Roman" w:hAnsi="Times New Roman" w:cs="Times New Roman"/>
          <w:sz w:val="28"/>
          <w:szCs w:val="28"/>
          <w:lang w:eastAsia="ru-RU"/>
        </w:rPr>
        <w:t xml:space="preserve"> подходящие по смыслу слова и повтори их, хлопая в ладоши: Снежинка тает, горит, падает, идет, кружится, ложится, ежится, вьется, воет, стучится. Лед трещит, тает, гудит, ломается, горит, бежит, плывет, говорит, тонет.</w:t>
      </w:r>
    </w:p>
    <w:p w:rsidR="000F2DAC" w:rsidRDefault="000F2DAC" w:rsidP="000F2DAC">
      <w:pPr>
        <w:shd w:val="clear" w:color="auto" w:fill="FFFFFF"/>
        <w:spacing w:after="0" w:line="240" w:lineRule="auto"/>
        <w:ind w:left="-85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Кто хитрее?</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 подбирать слова, близкие по смыслу, используя разные степени имен </w:t>
      </w:r>
      <w:proofErr w:type="gramStart"/>
      <w:r>
        <w:rPr>
          <w:rFonts w:ascii="Times New Roman" w:eastAsia="Times New Roman" w:hAnsi="Times New Roman" w:cs="Times New Roman"/>
          <w:sz w:val="28"/>
          <w:szCs w:val="28"/>
          <w:lang w:eastAsia="ru-RU"/>
        </w:rPr>
        <w:t>прилагательных;  образовывать</w:t>
      </w:r>
      <w:proofErr w:type="gramEnd"/>
      <w:r>
        <w:rPr>
          <w:rFonts w:ascii="Times New Roman" w:eastAsia="Times New Roman" w:hAnsi="Times New Roman" w:cs="Times New Roman"/>
          <w:sz w:val="28"/>
          <w:szCs w:val="28"/>
          <w:lang w:eastAsia="ru-RU"/>
        </w:rPr>
        <w:t xml:space="preserve"> новые слова (имена прилагательные) с помощью суффиксов </w:t>
      </w:r>
      <w:proofErr w:type="spellStart"/>
      <w:r>
        <w:rPr>
          <w:rFonts w:ascii="Times New Roman" w:eastAsia="Times New Roman" w:hAnsi="Times New Roman" w:cs="Times New Roman"/>
          <w:sz w:val="28"/>
          <w:szCs w:val="28"/>
          <w:lang w:eastAsia="ru-RU"/>
        </w:rPr>
        <w:t>енък</w:t>
      </w:r>
      <w:proofErr w:type="spellEnd"/>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онък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оват</w:t>
      </w:r>
      <w:proofErr w:type="spellEnd"/>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еват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ущ</w:t>
      </w:r>
      <w:proofErr w:type="spellEnd"/>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ющ</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енн</w:t>
      </w:r>
      <w:proofErr w:type="spellEnd"/>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ейш</w:t>
      </w:r>
      <w:proofErr w:type="spellEnd"/>
      <w:r>
        <w:rPr>
          <w:rFonts w:ascii="Times New Roman" w:eastAsia="Times New Roman" w:hAnsi="Times New Roman" w:cs="Times New Roman"/>
          <w:sz w:val="28"/>
          <w:szCs w:val="28"/>
          <w:lang w:eastAsia="ru-RU"/>
        </w:rPr>
        <w:t>.</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Вспомним сказку «Лиса и журавль». Какой показана в сказке лиса? (Зубки острые, шубка тепленькая, она красивая.) А какой характер у лисы? (Она хитрая, лукавая, коварная.)</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Какой был журавль в сказке? Если лиса хитрая, то журавль оказался еще... (хитрее) или... (хитрющий). Лиса умная, а журавль (еще умнее, умнейший).</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Волк злой, а волчище... (еще злее, злющий). Заяц труслив, а зайчишка... (еще трусливее, трусоватый). Этот человек худой, а этот... (еще худее, </w:t>
      </w:r>
      <w:r>
        <w:rPr>
          <w:rFonts w:ascii="Times New Roman" w:eastAsia="Times New Roman" w:hAnsi="Times New Roman" w:cs="Times New Roman"/>
          <w:sz w:val="28"/>
          <w:szCs w:val="28"/>
          <w:lang w:eastAsia="ru-RU"/>
        </w:rPr>
        <w:lastRenderedPageBreak/>
        <w:t xml:space="preserve">худющий).   </w:t>
      </w:r>
      <w:proofErr w:type="gramStart"/>
      <w:r>
        <w:rPr>
          <w:rFonts w:ascii="Times New Roman" w:eastAsia="Times New Roman" w:hAnsi="Times New Roman" w:cs="Times New Roman"/>
          <w:sz w:val="28"/>
          <w:szCs w:val="28"/>
          <w:lang w:eastAsia="ru-RU"/>
        </w:rPr>
        <w:t>Один  человек</w:t>
      </w:r>
      <w:proofErr w:type="gramEnd"/>
      <w:r>
        <w:rPr>
          <w:rFonts w:ascii="Times New Roman" w:eastAsia="Times New Roman" w:hAnsi="Times New Roman" w:cs="Times New Roman"/>
          <w:sz w:val="28"/>
          <w:szCs w:val="28"/>
          <w:lang w:eastAsia="ru-RU"/>
        </w:rPr>
        <w:t xml:space="preserve">  полный,  а другой  не  совсем  полный,  а... (полноватый). Этот человек толстый, а тот еще... (толще, толстенный).  Будьте внимательны! Этот дом большой, а этот... (еще больше, большущий). Этот платок синий, а этот не совсем синий, а... (синеватый). Этот лист зеленый, а этот... (еще зеленее). Этот лист зеленый, а этот не совсем зеленый, слегка... (зеленоватый). Это платье красное, а это не совсем красное, а... (красноватое).</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Бабушка старая. А как сказать ласково? (Старенькая.) Умный щенок. А как </w:t>
      </w:r>
      <w:proofErr w:type="gramStart"/>
      <w:r>
        <w:rPr>
          <w:rFonts w:ascii="Times New Roman" w:eastAsia="Times New Roman" w:hAnsi="Times New Roman" w:cs="Times New Roman"/>
          <w:sz w:val="28"/>
          <w:szCs w:val="28"/>
          <w:lang w:eastAsia="ru-RU"/>
        </w:rPr>
        <w:t>сказать  по</w:t>
      </w:r>
      <w:proofErr w:type="gramEnd"/>
      <w:r>
        <w:rPr>
          <w:rFonts w:ascii="Times New Roman" w:eastAsia="Times New Roman" w:hAnsi="Times New Roman" w:cs="Times New Roman"/>
          <w:sz w:val="28"/>
          <w:szCs w:val="28"/>
          <w:lang w:eastAsia="ru-RU"/>
        </w:rPr>
        <w:t>-другому?   (Умненький.)  </w:t>
      </w:r>
      <w:proofErr w:type="gramStart"/>
      <w:r>
        <w:rPr>
          <w:rFonts w:ascii="Times New Roman" w:eastAsia="Times New Roman" w:hAnsi="Times New Roman" w:cs="Times New Roman"/>
          <w:sz w:val="28"/>
          <w:szCs w:val="28"/>
          <w:lang w:eastAsia="ru-RU"/>
        </w:rPr>
        <w:t>Рисунок  плохой</w:t>
      </w:r>
      <w:proofErr w:type="gramEnd"/>
      <w:r>
        <w:rPr>
          <w:rFonts w:ascii="Times New Roman" w:eastAsia="Times New Roman" w:hAnsi="Times New Roman" w:cs="Times New Roman"/>
          <w:sz w:val="28"/>
          <w:szCs w:val="28"/>
          <w:lang w:eastAsia="ru-RU"/>
        </w:rPr>
        <w:t xml:space="preserve">  или...   (плохонький, плоховатый).</w:t>
      </w:r>
    </w:p>
    <w:p w:rsidR="000F2DAC" w:rsidRDefault="000F2DAC" w:rsidP="000F2DAC">
      <w:pPr>
        <w:shd w:val="clear" w:color="auto" w:fill="FFFFFF"/>
        <w:spacing w:after="0" w:line="240" w:lineRule="auto"/>
        <w:ind w:left="-85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Овощи</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   </w:t>
      </w:r>
      <w:proofErr w:type="gramStart"/>
      <w:r>
        <w:rPr>
          <w:rFonts w:ascii="Times New Roman" w:eastAsia="Times New Roman" w:hAnsi="Times New Roman" w:cs="Times New Roman"/>
          <w:sz w:val="28"/>
          <w:szCs w:val="28"/>
          <w:lang w:eastAsia="ru-RU"/>
        </w:rPr>
        <w:t>Учить  детей</w:t>
      </w:r>
      <w:proofErr w:type="gramEnd"/>
      <w:r>
        <w:rPr>
          <w:rFonts w:ascii="Times New Roman" w:eastAsia="Times New Roman" w:hAnsi="Times New Roman" w:cs="Times New Roman"/>
          <w:sz w:val="28"/>
          <w:szCs w:val="28"/>
          <w:lang w:eastAsia="ru-RU"/>
        </w:rPr>
        <w:t xml:space="preserve">  использовать  в  речи  прилагательные,   правильно согласовывая их с существительными в роде, числе, падеже.</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Оборудование. Картинки с изображением овощей.</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Ход. - показывая картинки, </w:t>
      </w:r>
      <w:proofErr w:type="gramStart"/>
      <w:r>
        <w:rPr>
          <w:rFonts w:ascii="Times New Roman" w:eastAsia="Times New Roman" w:hAnsi="Times New Roman" w:cs="Times New Roman"/>
          <w:sz w:val="28"/>
          <w:szCs w:val="28"/>
          <w:lang w:eastAsia="ru-RU"/>
        </w:rPr>
        <w:t>спросить:  «</w:t>
      </w:r>
      <w:proofErr w:type="gramEnd"/>
      <w:r>
        <w:rPr>
          <w:rFonts w:ascii="Times New Roman" w:eastAsia="Times New Roman" w:hAnsi="Times New Roman" w:cs="Times New Roman"/>
          <w:sz w:val="28"/>
          <w:szCs w:val="28"/>
          <w:lang w:eastAsia="ru-RU"/>
        </w:rPr>
        <w:t>Что это?» — «Это помидор». — «Какого цвета помидор?» — «Помидор красный». Эту же игру можно провести и с определением формы, вкуса.</w:t>
      </w:r>
    </w:p>
    <w:p w:rsidR="000F2DAC" w:rsidRDefault="000F2DAC" w:rsidP="000F2DAC">
      <w:pPr>
        <w:shd w:val="clear" w:color="auto" w:fill="FFFFFF"/>
        <w:spacing w:after="0" w:line="240" w:lineRule="auto"/>
        <w:ind w:left="-85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Какой? Какая? Какие?</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упражнять в согласовании прилагательных с существительными в роде, числе.</w:t>
      </w:r>
    </w:p>
    <w:p w:rsidR="000F2DAC" w:rsidRDefault="000F2DAC" w:rsidP="000F2DAC">
      <w:pPr>
        <w:shd w:val="clear" w:color="auto" w:fill="FFFFFF"/>
        <w:spacing w:after="0" w:line="240" w:lineRule="auto"/>
        <w:ind w:left="-850"/>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Ход:-</w:t>
      </w:r>
      <w:proofErr w:type="gramEnd"/>
      <w:r>
        <w:rPr>
          <w:rFonts w:ascii="Times New Roman" w:eastAsia="Times New Roman" w:hAnsi="Times New Roman" w:cs="Times New Roman"/>
          <w:sz w:val="28"/>
          <w:szCs w:val="28"/>
          <w:lang w:eastAsia="ru-RU"/>
        </w:rPr>
        <w:t xml:space="preserve"> Послушайте предложения и ответьте на вопросы. Наступила золотая осень. Осень, какая? (осень золотая) На небе серые тучи. Тучи, какие? (Тучи серые) Моросит холодный дождь. Дождь, какой? (Дождь холодный) Мало светит осеннее солнце. Солнце, какое? (Солнце осеннее) Желтые листья падают на землю. Листья, какие? (листья желтые) Земля похожа на красивый ковер. Ковер, какой? (ковер красивый)</w:t>
      </w:r>
    </w:p>
    <w:p w:rsidR="000F2DAC" w:rsidRDefault="000F2DAC" w:rsidP="000F2DAC">
      <w:pPr>
        <w:spacing w:after="0" w:line="240" w:lineRule="auto"/>
        <w:rPr>
          <w:rFonts w:ascii="Times New Roman" w:hAnsi="Times New Roman" w:cs="Times New Roman"/>
          <w:sz w:val="28"/>
          <w:szCs w:val="28"/>
        </w:rPr>
      </w:pPr>
    </w:p>
    <w:p w:rsidR="000F2DAC" w:rsidRDefault="000F2DAC" w:rsidP="000F2DAC">
      <w:pPr>
        <w:spacing w:after="0" w:line="240" w:lineRule="auto"/>
        <w:rPr>
          <w:rFonts w:ascii="Times New Roman" w:hAnsi="Times New Roman" w:cs="Times New Roman"/>
          <w:sz w:val="28"/>
          <w:szCs w:val="28"/>
        </w:rPr>
      </w:pPr>
    </w:p>
    <w:p w:rsidR="00526776" w:rsidRDefault="00526776"/>
    <w:sectPr w:rsidR="00526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737"/>
    <w:rsid w:val="000F2DAC"/>
    <w:rsid w:val="00170737"/>
    <w:rsid w:val="00526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D9D1DD-5848-4D5E-89F9-906CE1FF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D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1029</Words>
  <Characters>5869</Characters>
  <Application>Microsoft Office Word</Application>
  <DocSecurity>0</DocSecurity>
  <Lines>48</Lines>
  <Paragraphs>13</Paragraphs>
  <ScaleCrop>false</ScaleCrop>
  <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2025-11-24T15:17:00Z</dcterms:created>
  <dcterms:modified xsi:type="dcterms:W3CDTF">2025-11-24T15:17:00Z</dcterms:modified>
</cp:coreProperties>
</file>